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E57D19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8D1B25" w:rsidRDefault="008D1B25" w:rsidP="002F0DF2">
      <w:pPr>
        <w:rPr>
          <w:rFonts w:asciiTheme="minorHAnsi" w:eastAsia="Arial" w:hAnsiTheme="minorHAnsi" w:cs="Calibri"/>
          <w:b/>
          <w:sz w:val="18"/>
          <w:szCs w:val="18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8D1B25" w:rsidRPr="00D97AAD" w:rsidRDefault="008D1B25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5B617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5B617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5B617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5B617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zalega(-ją)* z opłacaniem należności z tytułu składek na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ubezpieczenia społeczne;</w:t>
      </w:r>
    </w:p>
    <w:p w:rsidR="00ED1D2C" w:rsidRPr="00D97AAD" w:rsidRDefault="00ED1D2C" w:rsidP="005B617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5B617E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5B617E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5B617E">
        <w:rPr>
          <w:rFonts w:asciiTheme="minorHAnsi" w:hAnsiTheme="minorHAnsi" w:cs="Verdana"/>
          <w:color w:val="auto"/>
          <w:sz w:val="18"/>
          <w:szCs w:val="18"/>
        </w:rPr>
        <w:t>;</w:t>
      </w:r>
    </w:p>
    <w:p w:rsidR="005B617E" w:rsidRDefault="005B617E" w:rsidP="005B617E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 na potrzeby umowy o realizację niniejszego zadania publicznego, posługujemy się rachunkiem bankowym o numerze …………………………………………………………………………………………………………………………, którego jesteśmy jedynymi posiadaczami;</w:t>
      </w:r>
    </w:p>
    <w:p w:rsidR="005B617E" w:rsidRPr="00D97AAD" w:rsidRDefault="005B617E" w:rsidP="005B617E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  </w:t>
      </w:r>
      <w:r w:rsidR="00872098">
        <w:rPr>
          <w:rFonts w:asciiTheme="minorHAnsi" w:hAnsiTheme="minorHAnsi" w:cs="Verdana"/>
          <w:color w:val="auto"/>
          <w:sz w:val="18"/>
          <w:szCs w:val="18"/>
        </w:rPr>
        <w:t>zapoznaliśmy się ze szczegółowymi warunkami otwartego konkursu ofert na realizację zadań publicznych na rok 2017 na terenie Gminy Zduny.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B617E" w:rsidRDefault="005B617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B617E" w:rsidRDefault="005B617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5B617E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5B617E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5B617E">
      <w:pPr>
        <w:widowControl w:val="0"/>
        <w:tabs>
          <w:tab w:val="right" w:pos="9540"/>
        </w:tabs>
        <w:autoSpaceDE w:val="0"/>
        <w:autoSpaceDN w:val="0"/>
        <w:adjustRightInd w:val="0"/>
        <w:spacing w:line="480" w:lineRule="auto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5B617E" w:rsidRDefault="005B617E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5B617E" w:rsidRDefault="005B617E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5B617E" w:rsidRDefault="005B617E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5B617E" w:rsidRDefault="005B617E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5B617E" w:rsidRDefault="005B617E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8D1B25" w:rsidRDefault="007634D1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</w:t>
      </w:r>
      <w:r w:rsidR="008D1B25">
        <w:rPr>
          <w:rFonts w:asciiTheme="minorHAnsi" w:hAnsiTheme="minorHAnsi" w:cs="Verdana"/>
          <w:color w:val="auto"/>
          <w:sz w:val="20"/>
          <w:szCs w:val="20"/>
        </w:rPr>
        <w:t>zypadku gdy oferent jest spółką</w:t>
      </w:r>
    </w:p>
    <w:p w:rsidR="008D1B25" w:rsidRDefault="003A1E30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 xml:space="preserve">prawa handlowego, o której mowa w art. 3 ust. 3 pkt 4 ustawy z dnia 24 kwietnia 2003 r. o działalności pożytku </w:t>
      </w:r>
    </w:p>
    <w:p w:rsidR="00F56D0C" w:rsidRDefault="003A1E30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772F04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F4" w:rsidRDefault="00B710F4">
      <w:r>
        <w:separator/>
      </w:r>
    </w:p>
  </w:endnote>
  <w:endnote w:type="continuationSeparator" w:id="0">
    <w:p w:rsidR="00B710F4" w:rsidRDefault="00B71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3A2A80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72098">
      <w:rPr>
        <w:rFonts w:ascii="Calibri" w:hAnsi="Calibri" w:cs="Calibri"/>
        <w:noProof/>
        <w:sz w:val="22"/>
      </w:rPr>
      <w:t>8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F4" w:rsidRDefault="00B710F4">
      <w:r>
        <w:separator/>
      </w:r>
    </w:p>
  </w:footnote>
  <w:footnote w:type="continuationSeparator" w:id="0">
    <w:p w:rsidR="00B710F4" w:rsidRDefault="00B710F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A80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6286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17E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2F04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098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1B25"/>
    <w:rsid w:val="008D2112"/>
    <w:rsid w:val="008D6A69"/>
    <w:rsid w:val="008D7CE9"/>
    <w:rsid w:val="008E04A7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0F4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D19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13C7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B914-A56B-4B7F-8796-333BE0EC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1560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lukaszw</cp:lastModifiedBy>
  <cp:revision>30</cp:revision>
  <cp:lastPrinted>2016-05-31T09:57:00Z</cp:lastPrinted>
  <dcterms:created xsi:type="dcterms:W3CDTF">2016-07-07T13:44:00Z</dcterms:created>
  <dcterms:modified xsi:type="dcterms:W3CDTF">2017-01-27T12:39:00Z</dcterms:modified>
</cp:coreProperties>
</file>